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Period:</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Collection in the Field</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you’ll be learning about what it looks like to collect data about ocean acidification and eelgrass in the field! You will be watching videos that were made by Project ANeMoNe community scientists, showing you about the equipment they use, what data collection looks like in the field, and what data they actually collect.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start, let's think about data. </w:t>
      </w:r>
    </w:p>
    <w:p w:rsidR="00000000" w:rsidDel="00000000" w:rsidP="00000000" w:rsidRDefault="00000000" w:rsidRPr="00000000" w14:paraId="0000000A">
      <w:pPr>
        <w:pageBreakBefore w:val="0"/>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data? What is data collection? </w:t>
      </w:r>
    </w:p>
    <w:p w:rsidR="00000000" w:rsidDel="00000000" w:rsidP="00000000" w:rsidRDefault="00000000" w:rsidRPr="00000000" w14:paraId="0000000B">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wanted to study the impacts of ocean acidification in the nearshore ecosystem, what kind of data would you like to have to do so?</w:t>
      </w:r>
    </w:p>
    <w:p w:rsidR="00000000" w:rsidDel="00000000" w:rsidP="00000000" w:rsidRDefault="00000000" w:rsidRPr="00000000" w14:paraId="0000000F">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Now you’re going to watch through some short videos from Project ANeMoNe that walk you through how they collect data about the nearshore ecosystem and eelgrass in Washington state. Follow along with the videos and fill out the tables below: </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Video 1: Water Sensor Data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tools are used for data collection?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data is specifically collected?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2: Eelgrass Data</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tools are used for data collection?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data is specifically collected?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3: Shellfish Data</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tools are used for data collection?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data is specifically collected?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notes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data collected in areas with eelgrass, without eelgrass, or both? Why is this important if we are thinking about figuring out the impacts of eelgrass on ocean acidification in the nearshore ecosystem?</w:t>
      </w:r>
    </w:p>
    <w:p w:rsidR="00000000" w:rsidDel="00000000" w:rsidP="00000000" w:rsidRDefault="00000000" w:rsidRPr="00000000" w14:paraId="0000004E">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